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6BFC4" w14:textId="15CDBB7A" w:rsidR="00725B46" w:rsidRPr="00585E2B" w:rsidRDefault="003913B6" w:rsidP="00725B46">
      <w:pPr>
        <w:jc w:val="both"/>
        <w:rPr>
          <w:rFonts w:ascii="Rubik Medium" w:hAnsi="Rubik Medium" w:cs="Rubik Medium"/>
          <w:bCs/>
          <w:color w:val="1D71B8"/>
          <w:sz w:val="28"/>
        </w:rPr>
      </w:pPr>
      <w:r w:rsidRPr="00585E2B">
        <w:rPr>
          <w:rFonts w:ascii="Rubik" w:hAnsi="Rubik" w:cs="Rubik"/>
          <w:color w:val="1D71B8"/>
          <w:sz w:val="28"/>
        </w:rPr>
        <w:t xml:space="preserve">Cennik </w:t>
      </w:r>
      <w:r w:rsidR="00585E2B" w:rsidRPr="00585E2B">
        <w:rPr>
          <w:rFonts w:ascii="Rubik" w:hAnsi="Rubik" w:cs="Rubik"/>
          <w:color w:val="1D71B8"/>
          <w:sz w:val="28"/>
        </w:rPr>
        <w:t xml:space="preserve">subskrypcji drEryk </w:t>
      </w:r>
      <w:proofErr w:type="spellStart"/>
      <w:r w:rsidR="00585E2B" w:rsidRPr="00585E2B">
        <w:rPr>
          <w:rFonts w:ascii="Rubik" w:hAnsi="Rubik" w:cs="Rubik"/>
          <w:color w:val="1D71B8"/>
          <w:sz w:val="28"/>
        </w:rPr>
        <w:t>eGabinet</w:t>
      </w:r>
      <w:proofErr w:type="spellEnd"/>
    </w:p>
    <w:p w14:paraId="2A179ED1" w14:textId="345493D8" w:rsidR="007F3F73" w:rsidRDefault="007D4B21" w:rsidP="00725B46">
      <w:pPr>
        <w:jc w:val="both"/>
        <w:rPr>
          <w:rFonts w:ascii="Rubik Medium" w:hAnsi="Rubik Medium" w:cs="Rubik Medium"/>
          <w:bCs/>
          <w:color w:val="1D71B8"/>
          <w:sz w:val="24"/>
        </w:rPr>
      </w:pPr>
      <w:r w:rsidRPr="00585E2B">
        <w:rPr>
          <w:rFonts w:ascii="Rubik Medium" w:hAnsi="Rubik Medium" w:cs="Rubik Medium"/>
          <w:bCs/>
          <w:color w:val="1D71B8"/>
          <w:sz w:val="24"/>
        </w:rPr>
        <w:t xml:space="preserve">Obowiązuje od </w:t>
      </w:r>
      <w:r w:rsidR="00585E2B" w:rsidRPr="00585E2B">
        <w:rPr>
          <w:rFonts w:ascii="Rubik Medium" w:hAnsi="Rubik Medium" w:cs="Rubik Medium"/>
          <w:bCs/>
          <w:color w:val="1D71B8"/>
          <w:sz w:val="24"/>
        </w:rPr>
        <w:t>1</w:t>
      </w:r>
      <w:r w:rsidR="004B7576">
        <w:rPr>
          <w:rFonts w:ascii="Rubik Medium" w:hAnsi="Rubik Medium" w:cs="Rubik Medium"/>
          <w:bCs/>
          <w:color w:val="1D71B8"/>
          <w:sz w:val="24"/>
        </w:rPr>
        <w:t>3</w:t>
      </w:r>
      <w:r w:rsidRPr="00585E2B">
        <w:rPr>
          <w:rFonts w:ascii="Rubik Medium" w:hAnsi="Rubik Medium" w:cs="Rubik Medium"/>
          <w:bCs/>
          <w:color w:val="1D71B8"/>
          <w:sz w:val="24"/>
        </w:rPr>
        <w:t>.</w:t>
      </w:r>
      <w:r w:rsidR="00585E2B" w:rsidRPr="00585E2B">
        <w:rPr>
          <w:rFonts w:ascii="Rubik Medium" w:hAnsi="Rubik Medium" w:cs="Rubik Medium"/>
          <w:bCs/>
          <w:color w:val="1D71B8"/>
          <w:sz w:val="24"/>
        </w:rPr>
        <w:t>0</w:t>
      </w:r>
      <w:r w:rsidR="004B7576">
        <w:rPr>
          <w:rFonts w:ascii="Rubik Medium" w:hAnsi="Rubik Medium" w:cs="Rubik Medium"/>
          <w:bCs/>
          <w:color w:val="1D71B8"/>
          <w:sz w:val="24"/>
        </w:rPr>
        <w:t>7</w:t>
      </w:r>
      <w:r w:rsidRPr="00585E2B">
        <w:rPr>
          <w:rFonts w:ascii="Rubik Medium" w:hAnsi="Rubik Medium" w:cs="Rubik Medium"/>
          <w:bCs/>
          <w:color w:val="1D71B8"/>
          <w:sz w:val="24"/>
        </w:rPr>
        <w:t>.202</w:t>
      </w:r>
      <w:r w:rsidR="004B7576">
        <w:rPr>
          <w:rFonts w:ascii="Rubik Medium" w:hAnsi="Rubik Medium" w:cs="Rubik Medium"/>
          <w:bCs/>
          <w:color w:val="1D71B8"/>
          <w:sz w:val="24"/>
        </w:rPr>
        <w:t>3</w:t>
      </w:r>
      <w:r w:rsidR="00065871" w:rsidRPr="00585E2B">
        <w:rPr>
          <w:rFonts w:ascii="Rubik Medium" w:hAnsi="Rubik Medium" w:cs="Rubik Medium"/>
          <w:bCs/>
          <w:color w:val="1D71B8"/>
          <w:sz w:val="24"/>
        </w:rPr>
        <w:t xml:space="preserve"> r.</w:t>
      </w:r>
    </w:p>
    <w:p w14:paraId="75B269D4" w14:textId="77777777" w:rsidR="00F14E5E" w:rsidRPr="00585E2B" w:rsidRDefault="00F14E5E" w:rsidP="00725B46">
      <w:pPr>
        <w:jc w:val="both"/>
        <w:rPr>
          <w:rFonts w:ascii="Rubik Medium" w:hAnsi="Rubik Medium" w:cs="Rubik Medium"/>
          <w:bCs/>
          <w:color w:val="1D71B8"/>
          <w:sz w:val="24"/>
        </w:rPr>
      </w:pPr>
    </w:p>
    <w:p w14:paraId="63F47E77" w14:textId="604495A3" w:rsidR="007F3F73" w:rsidRPr="004B7576" w:rsidRDefault="007F3F73" w:rsidP="00D1155A">
      <w:pPr>
        <w:rPr>
          <w:rFonts w:ascii="Rubik Medium" w:hAnsi="Rubik Medium" w:cs="Rubik Medium"/>
          <w:bCs/>
          <w:color w:val="214065"/>
          <w:sz w:val="18"/>
        </w:rPr>
      </w:pPr>
      <w:r w:rsidRPr="004B7576">
        <w:rPr>
          <w:rFonts w:ascii="Rubik Medium" w:hAnsi="Rubik Medium" w:cs="Rubik Medium"/>
          <w:bCs/>
          <w:color w:val="214065"/>
          <w:sz w:val="18"/>
        </w:rPr>
        <w:t xml:space="preserve">Cennik </w:t>
      </w:r>
      <w:r w:rsidR="00BE4328" w:rsidRPr="004B7576">
        <w:rPr>
          <w:rFonts w:ascii="Rubik Medium" w:hAnsi="Rubik Medium" w:cs="Rubik Medium"/>
          <w:bCs/>
          <w:color w:val="214065"/>
          <w:sz w:val="18"/>
        </w:rPr>
        <w:t xml:space="preserve">skierowany </w:t>
      </w:r>
      <w:r w:rsidR="007D4B21" w:rsidRPr="004B7576">
        <w:rPr>
          <w:rFonts w:ascii="Rubik Medium" w:hAnsi="Rubik Medium" w:cs="Rubik Medium"/>
          <w:bCs/>
          <w:color w:val="214065"/>
          <w:sz w:val="18"/>
        </w:rPr>
        <w:t xml:space="preserve">jest </w:t>
      </w:r>
      <w:r w:rsidR="00BE4328" w:rsidRPr="004B7576">
        <w:rPr>
          <w:rFonts w:ascii="Rubik Medium" w:hAnsi="Rubik Medium" w:cs="Rubik Medium"/>
          <w:bCs/>
          <w:color w:val="214065"/>
          <w:sz w:val="18"/>
        </w:rPr>
        <w:t>do U</w:t>
      </w:r>
      <w:r w:rsidR="007D4B21" w:rsidRPr="004B7576">
        <w:rPr>
          <w:rFonts w:ascii="Rubik Medium" w:hAnsi="Rubik Medium" w:cs="Rubik Medium"/>
          <w:bCs/>
          <w:color w:val="214065"/>
          <w:sz w:val="18"/>
        </w:rPr>
        <w:t xml:space="preserve">żytkowników drEryk </w:t>
      </w:r>
      <w:proofErr w:type="spellStart"/>
      <w:r w:rsidR="00585E2B" w:rsidRPr="004B7576">
        <w:rPr>
          <w:rFonts w:ascii="Rubik Medium" w:hAnsi="Rubik Medium" w:cs="Rubik Medium"/>
          <w:bCs/>
          <w:color w:val="214065"/>
          <w:sz w:val="18"/>
        </w:rPr>
        <w:t>e</w:t>
      </w:r>
      <w:r w:rsidR="007D4B21" w:rsidRPr="004B7576">
        <w:rPr>
          <w:rFonts w:ascii="Rubik Medium" w:hAnsi="Rubik Medium" w:cs="Rubik Medium"/>
          <w:bCs/>
          <w:color w:val="214065"/>
          <w:sz w:val="18"/>
        </w:rPr>
        <w:t>Gabinet</w:t>
      </w:r>
      <w:proofErr w:type="spellEnd"/>
      <w:r w:rsidR="007D4B21" w:rsidRPr="004B7576">
        <w:rPr>
          <w:rFonts w:ascii="Rubik Medium" w:hAnsi="Rubik Medium" w:cs="Rubik Medium"/>
          <w:bCs/>
          <w:color w:val="214065"/>
          <w:sz w:val="18"/>
        </w:rPr>
        <w:t xml:space="preserve"> </w:t>
      </w:r>
      <w:r w:rsidR="00585E2B" w:rsidRPr="004B7576">
        <w:rPr>
          <w:rFonts w:ascii="Rubik Medium" w:hAnsi="Rubik Medium" w:cs="Rubik Medium"/>
          <w:bCs/>
          <w:color w:val="214065"/>
          <w:sz w:val="18"/>
        </w:rPr>
        <w:t xml:space="preserve">z wykupioną subskrypcją. </w:t>
      </w:r>
    </w:p>
    <w:p w14:paraId="4E2A0379" w14:textId="38CC5900" w:rsidR="00D1155A" w:rsidRDefault="00065871" w:rsidP="00D1155A">
      <w:pPr>
        <w:rPr>
          <w:rFonts w:ascii="Rubik" w:hAnsi="Rubik" w:cs="Rubik"/>
          <w:bCs/>
          <w:color w:val="214065"/>
          <w:sz w:val="18"/>
        </w:rPr>
      </w:pPr>
      <w:r w:rsidRPr="00865255">
        <w:rPr>
          <w:rFonts w:ascii="Rubik" w:hAnsi="Rubik" w:cs="Rubik"/>
          <w:bCs/>
          <w:color w:val="214065"/>
          <w:sz w:val="18"/>
        </w:rPr>
        <w:t>Opłata</w:t>
      </w:r>
      <w:r w:rsidR="00585E2B">
        <w:rPr>
          <w:rFonts w:ascii="Rubik" w:hAnsi="Rubik" w:cs="Rubik"/>
          <w:bCs/>
          <w:color w:val="214065"/>
          <w:sz w:val="18"/>
        </w:rPr>
        <w:t xml:space="preserve"> abonamentowa za subskrypcję oprogramowania </w:t>
      </w:r>
      <w:r w:rsidRPr="00865255">
        <w:rPr>
          <w:rFonts w:ascii="Rubik" w:hAnsi="Rubik" w:cs="Rubik"/>
          <w:bCs/>
          <w:color w:val="214065"/>
          <w:sz w:val="18"/>
        </w:rPr>
        <w:t>naliczana</w:t>
      </w:r>
      <w:r w:rsidR="00057863" w:rsidRPr="00865255">
        <w:rPr>
          <w:rFonts w:ascii="Rubik" w:hAnsi="Rubik" w:cs="Rubik"/>
          <w:bCs/>
          <w:color w:val="214065"/>
          <w:sz w:val="18"/>
        </w:rPr>
        <w:t xml:space="preserve"> </w:t>
      </w:r>
      <w:r w:rsidRPr="00865255">
        <w:rPr>
          <w:rFonts w:ascii="Rubik" w:hAnsi="Rubik" w:cs="Rubik"/>
          <w:bCs/>
          <w:color w:val="214065"/>
          <w:sz w:val="18"/>
        </w:rPr>
        <w:t xml:space="preserve">jest zgodnie z </w:t>
      </w:r>
      <w:r w:rsidR="00585E2B">
        <w:rPr>
          <w:rFonts w:ascii="Rubik" w:hAnsi="Rubik" w:cs="Rubik"/>
          <w:bCs/>
          <w:color w:val="214065"/>
          <w:sz w:val="18"/>
        </w:rPr>
        <w:t xml:space="preserve">regulaminem świadczenia usług drogą elektroniczną drEryk </w:t>
      </w:r>
      <w:proofErr w:type="spellStart"/>
      <w:r w:rsidR="00585E2B">
        <w:rPr>
          <w:rFonts w:ascii="Rubik" w:hAnsi="Rubik" w:cs="Rubik"/>
          <w:bCs/>
          <w:color w:val="214065"/>
          <w:sz w:val="18"/>
        </w:rPr>
        <w:t>eGabinet</w:t>
      </w:r>
      <w:proofErr w:type="spellEnd"/>
      <w:r w:rsidR="00585E2B">
        <w:rPr>
          <w:rFonts w:ascii="Rubik" w:hAnsi="Rubik" w:cs="Rubik"/>
          <w:bCs/>
          <w:color w:val="214065"/>
          <w:sz w:val="18"/>
        </w:rPr>
        <w:t xml:space="preserve"> z dnia </w:t>
      </w:r>
      <w:r w:rsidR="00BE63B7">
        <w:rPr>
          <w:rFonts w:ascii="Rubik" w:hAnsi="Rubik" w:cs="Rubik"/>
          <w:bCs/>
          <w:color w:val="214065"/>
          <w:sz w:val="18"/>
        </w:rPr>
        <w:t>01</w:t>
      </w:r>
      <w:r w:rsidR="00585E2B">
        <w:rPr>
          <w:rFonts w:ascii="Rubik" w:hAnsi="Rubik" w:cs="Rubik"/>
          <w:bCs/>
          <w:color w:val="214065"/>
          <w:sz w:val="18"/>
        </w:rPr>
        <w:t>.0</w:t>
      </w:r>
      <w:r w:rsidR="00BE63B7">
        <w:rPr>
          <w:rFonts w:ascii="Rubik" w:hAnsi="Rubik" w:cs="Rubik"/>
          <w:bCs/>
          <w:color w:val="214065"/>
          <w:sz w:val="18"/>
        </w:rPr>
        <w:t>9</w:t>
      </w:r>
      <w:r w:rsidR="00585E2B">
        <w:rPr>
          <w:rFonts w:ascii="Rubik" w:hAnsi="Rubik" w:cs="Rubik"/>
          <w:bCs/>
          <w:color w:val="214065"/>
          <w:sz w:val="18"/>
        </w:rPr>
        <w:t>.202</w:t>
      </w:r>
      <w:r w:rsidR="00BE63B7">
        <w:rPr>
          <w:rFonts w:ascii="Rubik" w:hAnsi="Rubik" w:cs="Rubik"/>
          <w:bCs/>
          <w:color w:val="214065"/>
          <w:sz w:val="18"/>
        </w:rPr>
        <w:t>2</w:t>
      </w:r>
      <w:r w:rsidR="00585E2B">
        <w:rPr>
          <w:rFonts w:ascii="Rubik" w:hAnsi="Rubik" w:cs="Rubik"/>
          <w:bCs/>
          <w:color w:val="214065"/>
          <w:sz w:val="18"/>
        </w:rPr>
        <w:t xml:space="preserve"> r. </w:t>
      </w:r>
    </w:p>
    <w:p w14:paraId="7D112AB9" w14:textId="2046E305" w:rsidR="00065871" w:rsidRDefault="00585E2B" w:rsidP="00D1155A">
      <w:pPr>
        <w:rPr>
          <w:rFonts w:ascii="Rubik" w:hAnsi="Rubik" w:cs="Rubik"/>
          <w:bCs/>
          <w:color w:val="214065"/>
          <w:sz w:val="18"/>
        </w:rPr>
      </w:pPr>
      <w:r>
        <w:rPr>
          <w:rFonts w:ascii="Rubik" w:hAnsi="Rubik" w:cs="Rubik"/>
          <w:bCs/>
          <w:color w:val="214065"/>
          <w:sz w:val="18"/>
        </w:rPr>
        <w:t xml:space="preserve">W ramach subskrypcji oprogramowania </w:t>
      </w:r>
      <w:r w:rsidR="00D1155A">
        <w:rPr>
          <w:rFonts w:ascii="Rubik" w:hAnsi="Rubik" w:cs="Rubik"/>
          <w:bCs/>
          <w:color w:val="214065"/>
          <w:sz w:val="18"/>
        </w:rPr>
        <w:t>Użytkownikowi przysługuje</w:t>
      </w:r>
      <w:r w:rsidR="00BE63B7">
        <w:rPr>
          <w:rFonts w:ascii="Rubik" w:hAnsi="Rubik" w:cs="Rubik"/>
          <w:bCs/>
          <w:color w:val="214065"/>
          <w:sz w:val="18"/>
        </w:rPr>
        <w:t xml:space="preserve"> </w:t>
      </w:r>
      <w:r w:rsidR="00BE63B7" w:rsidRPr="00BE63B7">
        <w:rPr>
          <w:rFonts w:ascii="Rubik Medium" w:hAnsi="Rubik Medium" w:cs="Rubik Medium"/>
          <w:bCs/>
          <w:color w:val="214065"/>
          <w:sz w:val="18"/>
        </w:rPr>
        <w:t xml:space="preserve">pakiet 50 </w:t>
      </w:r>
      <w:proofErr w:type="spellStart"/>
      <w:r w:rsidR="00BE63B7" w:rsidRPr="00BE63B7">
        <w:rPr>
          <w:rFonts w:ascii="Rubik Medium" w:hAnsi="Rubik Medium" w:cs="Rubik Medium"/>
          <w:bCs/>
          <w:color w:val="214065"/>
          <w:sz w:val="18"/>
        </w:rPr>
        <w:t>SMSów</w:t>
      </w:r>
      <w:proofErr w:type="spellEnd"/>
      <w:r w:rsidR="00BE63B7" w:rsidRPr="00BE63B7">
        <w:rPr>
          <w:rFonts w:ascii="Rubik Medium" w:hAnsi="Rubik Medium" w:cs="Rubik Medium"/>
          <w:bCs/>
          <w:color w:val="214065"/>
          <w:sz w:val="18"/>
        </w:rPr>
        <w:t xml:space="preserve"> </w:t>
      </w:r>
      <w:r w:rsidR="00BE63B7">
        <w:rPr>
          <w:rFonts w:ascii="Rubik" w:hAnsi="Rubik" w:cs="Rubik"/>
          <w:bCs/>
          <w:color w:val="214065"/>
          <w:sz w:val="18"/>
        </w:rPr>
        <w:t>oraz</w:t>
      </w:r>
      <w:r w:rsidR="00D1155A">
        <w:rPr>
          <w:rFonts w:ascii="Rubik" w:hAnsi="Rubik" w:cs="Rubik"/>
          <w:bCs/>
          <w:color w:val="214065"/>
          <w:sz w:val="18"/>
        </w:rPr>
        <w:t xml:space="preserve"> </w:t>
      </w:r>
      <w:r w:rsidR="00D1155A" w:rsidRPr="00BE63B7">
        <w:rPr>
          <w:rFonts w:ascii="Rubik Medium" w:hAnsi="Rubik Medium" w:cs="Rubik Medium"/>
          <w:bCs/>
          <w:color w:val="214065"/>
          <w:sz w:val="18"/>
        </w:rPr>
        <w:t>podstawowy pakiet przestrzeni dyskowej</w:t>
      </w:r>
      <w:r w:rsidR="00D1155A">
        <w:rPr>
          <w:rFonts w:ascii="Rubik" w:hAnsi="Rubik" w:cs="Rubik"/>
          <w:bCs/>
          <w:color w:val="214065"/>
          <w:sz w:val="18"/>
        </w:rPr>
        <w:t xml:space="preserve"> na cele przechowywania danych gromadzonych i generowanych </w:t>
      </w:r>
      <w:r w:rsidR="00BE63B7">
        <w:rPr>
          <w:rFonts w:ascii="Rubik" w:hAnsi="Rubik" w:cs="Rubik"/>
          <w:bCs/>
          <w:color w:val="214065"/>
          <w:sz w:val="18"/>
        </w:rPr>
        <w:br/>
      </w:r>
      <w:r w:rsidR="00D1155A">
        <w:rPr>
          <w:rFonts w:ascii="Rubik" w:hAnsi="Rubik" w:cs="Rubik"/>
          <w:bCs/>
          <w:color w:val="214065"/>
          <w:sz w:val="18"/>
        </w:rPr>
        <w:t xml:space="preserve">w drEryk </w:t>
      </w:r>
      <w:proofErr w:type="spellStart"/>
      <w:r w:rsidR="00D1155A">
        <w:rPr>
          <w:rFonts w:ascii="Rubik" w:hAnsi="Rubik" w:cs="Rubik"/>
          <w:bCs/>
          <w:color w:val="214065"/>
          <w:sz w:val="18"/>
        </w:rPr>
        <w:t>eGabinet</w:t>
      </w:r>
      <w:proofErr w:type="spellEnd"/>
      <w:r w:rsidR="00BE63B7">
        <w:rPr>
          <w:rFonts w:ascii="Rubik" w:hAnsi="Rubik" w:cs="Rubik"/>
          <w:bCs/>
          <w:color w:val="214065"/>
          <w:sz w:val="18"/>
        </w:rPr>
        <w:t>.</w:t>
      </w:r>
    </w:p>
    <w:p w14:paraId="63DD7783" w14:textId="5A7FF7A1" w:rsidR="00F14E5E" w:rsidRDefault="00AB4DEC" w:rsidP="00725B46">
      <w:pPr>
        <w:jc w:val="both"/>
        <w:rPr>
          <w:rFonts w:ascii="Rubik" w:hAnsi="Rubik" w:cs="Rubik"/>
          <w:bCs/>
          <w:color w:val="214065"/>
          <w:sz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0F6BBA" wp14:editId="0807D4A9">
            <wp:simplePos x="0" y="0"/>
            <wp:positionH relativeFrom="margin">
              <wp:align>center</wp:align>
            </wp:positionH>
            <wp:positionV relativeFrom="paragraph">
              <wp:posOffset>74930</wp:posOffset>
            </wp:positionV>
            <wp:extent cx="6225540" cy="3629352"/>
            <wp:effectExtent l="0" t="0" r="3810" b="9525"/>
            <wp:wrapNone/>
            <wp:docPr id="1103648000" name="Obraz 1" descr="Obraz zawierający tekst, zrzut ekranu, Czcionka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648000" name="Obraz 1" descr="Obraz zawierający tekst, zrzut ekranu, Czcionka, Grafika&#10;&#10;Opis wygenerowany automatyczni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6" t="18270" r="14310" b="9544"/>
                    <a:stretch/>
                  </pic:blipFill>
                  <pic:spPr bwMode="auto">
                    <a:xfrm>
                      <a:off x="0" y="0"/>
                      <a:ext cx="6225540" cy="3629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EA150C" w14:textId="77777777" w:rsidR="00BE63B7" w:rsidRDefault="00BE63B7" w:rsidP="00725B46">
      <w:pPr>
        <w:jc w:val="both"/>
        <w:rPr>
          <w:rFonts w:ascii="Rubik" w:hAnsi="Rubik" w:cs="Rubik"/>
          <w:bCs/>
          <w:color w:val="214065"/>
          <w:sz w:val="18"/>
        </w:rPr>
      </w:pPr>
    </w:p>
    <w:p w14:paraId="7D3C70DC" w14:textId="04B18F2B" w:rsidR="00F14E5E" w:rsidRDefault="00F14E5E" w:rsidP="00725B46">
      <w:pPr>
        <w:jc w:val="both"/>
        <w:rPr>
          <w:rFonts w:ascii="Rubik" w:hAnsi="Rubik" w:cs="Rubik"/>
          <w:bCs/>
          <w:color w:val="214065"/>
          <w:sz w:val="18"/>
        </w:rPr>
      </w:pPr>
    </w:p>
    <w:p w14:paraId="4F4B95B8" w14:textId="21BBA5E3" w:rsidR="00F14E5E" w:rsidRDefault="00F14E5E" w:rsidP="00725B46">
      <w:pPr>
        <w:jc w:val="both"/>
        <w:rPr>
          <w:rFonts w:ascii="Rubik" w:hAnsi="Rubik" w:cs="Rubik"/>
          <w:bCs/>
          <w:color w:val="214065"/>
          <w:sz w:val="18"/>
        </w:rPr>
      </w:pPr>
    </w:p>
    <w:p w14:paraId="36D7BA7A" w14:textId="3D053826" w:rsidR="00F14E5E" w:rsidRDefault="00F14E5E" w:rsidP="00725B46">
      <w:pPr>
        <w:jc w:val="both"/>
        <w:rPr>
          <w:rFonts w:ascii="Rubik" w:hAnsi="Rubik" w:cs="Rubik"/>
          <w:bCs/>
          <w:color w:val="214065"/>
          <w:sz w:val="18"/>
        </w:rPr>
      </w:pPr>
    </w:p>
    <w:p w14:paraId="5FFF96E5" w14:textId="3C10B6C7" w:rsidR="00F14E5E" w:rsidRDefault="00F14E5E" w:rsidP="00725B46">
      <w:pPr>
        <w:jc w:val="both"/>
        <w:rPr>
          <w:rFonts w:ascii="Rubik" w:hAnsi="Rubik" w:cs="Rubik"/>
          <w:bCs/>
          <w:color w:val="214065"/>
          <w:sz w:val="18"/>
        </w:rPr>
      </w:pPr>
    </w:p>
    <w:p w14:paraId="6840B3E0" w14:textId="15419270" w:rsidR="00F14E5E" w:rsidRDefault="00F14E5E" w:rsidP="00725B46">
      <w:pPr>
        <w:jc w:val="both"/>
        <w:rPr>
          <w:rFonts w:ascii="Rubik" w:hAnsi="Rubik" w:cs="Rubik"/>
          <w:bCs/>
          <w:color w:val="214065"/>
          <w:sz w:val="18"/>
        </w:rPr>
      </w:pPr>
    </w:p>
    <w:p w14:paraId="0F9B820C" w14:textId="080A07BE" w:rsidR="00F14E5E" w:rsidRDefault="00F14E5E" w:rsidP="00725B46">
      <w:pPr>
        <w:jc w:val="both"/>
        <w:rPr>
          <w:rFonts w:ascii="Rubik" w:hAnsi="Rubik" w:cs="Rubik"/>
          <w:bCs/>
          <w:color w:val="214065"/>
          <w:sz w:val="18"/>
        </w:rPr>
      </w:pPr>
    </w:p>
    <w:p w14:paraId="7864B969" w14:textId="49A5640F" w:rsidR="00F14E5E" w:rsidRDefault="00F14E5E" w:rsidP="00725B46">
      <w:pPr>
        <w:jc w:val="both"/>
        <w:rPr>
          <w:rFonts w:ascii="Rubik" w:hAnsi="Rubik" w:cs="Rubik"/>
          <w:bCs/>
          <w:color w:val="214065"/>
          <w:sz w:val="18"/>
        </w:rPr>
      </w:pPr>
    </w:p>
    <w:p w14:paraId="2098D20D" w14:textId="7DF6B31F" w:rsidR="00F14E5E" w:rsidRDefault="00F14E5E" w:rsidP="00725B46">
      <w:pPr>
        <w:jc w:val="both"/>
        <w:rPr>
          <w:rFonts w:ascii="Rubik" w:hAnsi="Rubik" w:cs="Rubik"/>
          <w:bCs/>
          <w:color w:val="214065"/>
          <w:sz w:val="18"/>
        </w:rPr>
      </w:pPr>
    </w:p>
    <w:p w14:paraId="3667B6CF" w14:textId="5A06FF5A" w:rsidR="00F14E5E" w:rsidRDefault="00F14E5E" w:rsidP="00725B46">
      <w:pPr>
        <w:jc w:val="both"/>
        <w:rPr>
          <w:rFonts w:ascii="Rubik" w:hAnsi="Rubik" w:cs="Rubik"/>
          <w:bCs/>
          <w:color w:val="214065"/>
          <w:sz w:val="18"/>
        </w:rPr>
      </w:pPr>
    </w:p>
    <w:p w14:paraId="2999BECA" w14:textId="58C9350F" w:rsidR="00F14E5E" w:rsidRDefault="00F14E5E" w:rsidP="00725B46">
      <w:pPr>
        <w:jc w:val="both"/>
        <w:rPr>
          <w:rFonts w:ascii="Rubik" w:hAnsi="Rubik" w:cs="Rubik"/>
          <w:bCs/>
          <w:color w:val="214065"/>
          <w:sz w:val="18"/>
        </w:rPr>
      </w:pPr>
    </w:p>
    <w:p w14:paraId="089E6E7A" w14:textId="11003502" w:rsidR="00BE63B7" w:rsidRDefault="00BE63B7" w:rsidP="00725B46">
      <w:pPr>
        <w:jc w:val="both"/>
        <w:rPr>
          <w:rFonts w:ascii="Rubik" w:hAnsi="Rubik" w:cs="Rubik"/>
          <w:bCs/>
          <w:color w:val="214065"/>
          <w:sz w:val="18"/>
        </w:rPr>
      </w:pPr>
    </w:p>
    <w:p w14:paraId="7B2CBFE9" w14:textId="63DA8575" w:rsidR="00F14E5E" w:rsidRDefault="00F14E5E" w:rsidP="00725B46">
      <w:pPr>
        <w:jc w:val="both"/>
        <w:rPr>
          <w:rFonts w:ascii="Rubik" w:hAnsi="Rubik" w:cs="Rubik"/>
          <w:bCs/>
          <w:color w:val="214065"/>
          <w:sz w:val="18"/>
        </w:rPr>
      </w:pPr>
    </w:p>
    <w:p w14:paraId="556872C1" w14:textId="087F2F49" w:rsidR="00F14E5E" w:rsidRDefault="00F14E5E" w:rsidP="00725B46">
      <w:pPr>
        <w:jc w:val="both"/>
        <w:rPr>
          <w:rFonts w:ascii="Rubik" w:hAnsi="Rubik" w:cs="Rubik"/>
          <w:bCs/>
          <w:color w:val="214065"/>
          <w:sz w:val="18"/>
        </w:rPr>
      </w:pPr>
    </w:p>
    <w:p w14:paraId="5A5F6230" w14:textId="1245AC82" w:rsidR="004B7576" w:rsidRDefault="00011540" w:rsidP="00725B46">
      <w:pPr>
        <w:jc w:val="both"/>
        <w:rPr>
          <w:rFonts w:ascii="Rubik" w:hAnsi="Rubik" w:cs="Rubik"/>
          <w:bCs/>
          <w:color w:val="214065"/>
          <w:sz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8478CD6" wp14:editId="078D3394">
            <wp:simplePos x="0" y="0"/>
            <wp:positionH relativeFrom="margin">
              <wp:align>center</wp:align>
            </wp:positionH>
            <wp:positionV relativeFrom="paragraph">
              <wp:posOffset>260639</wp:posOffset>
            </wp:positionV>
            <wp:extent cx="5945368" cy="2809217"/>
            <wp:effectExtent l="0" t="0" r="0" b="0"/>
            <wp:wrapThrough wrapText="bothSides">
              <wp:wrapPolygon edited="0">
                <wp:start x="0" y="0"/>
                <wp:lineTo x="0" y="21390"/>
                <wp:lineTo x="21526" y="21390"/>
                <wp:lineTo x="21526" y="0"/>
                <wp:lineTo x="0" y="0"/>
              </wp:wrapPolygon>
            </wp:wrapThrough>
            <wp:docPr id="409124377" name="Obraz 1" descr="Obraz zawierający tekst, zrzut ekranu, Czcionka, dokumen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124377" name="Obraz 1" descr="Obraz zawierający tekst, zrzut ekranu, Czcionka, dokument&#10;&#10;Opis wygenerowany automatyczni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1" t="2779" r="6679" b="27315"/>
                    <a:stretch/>
                  </pic:blipFill>
                  <pic:spPr bwMode="auto">
                    <a:xfrm>
                      <a:off x="0" y="0"/>
                      <a:ext cx="5945368" cy="28092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3E40EBF" w14:textId="77777777" w:rsidR="00011540" w:rsidRDefault="00011540" w:rsidP="00725B46">
      <w:pPr>
        <w:jc w:val="both"/>
        <w:rPr>
          <w:rFonts w:ascii="Rubik" w:hAnsi="Rubik" w:cs="Rubik"/>
          <w:bCs/>
          <w:color w:val="214065"/>
          <w:sz w:val="18"/>
        </w:rPr>
      </w:pPr>
    </w:p>
    <w:p w14:paraId="12D6A6AE" w14:textId="50EFA043" w:rsidR="00F14E5E" w:rsidRDefault="00AB4DEC" w:rsidP="00725B46">
      <w:pPr>
        <w:jc w:val="both"/>
        <w:rPr>
          <w:rFonts w:ascii="Rubik" w:hAnsi="Rubik" w:cs="Rubik"/>
          <w:bCs/>
          <w:color w:val="214065"/>
          <w:sz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636053D" wp14:editId="132D28C7">
            <wp:simplePos x="0" y="0"/>
            <wp:positionH relativeFrom="margin">
              <wp:align>center</wp:align>
            </wp:positionH>
            <wp:positionV relativeFrom="paragraph">
              <wp:posOffset>-8255</wp:posOffset>
            </wp:positionV>
            <wp:extent cx="3733214" cy="3680460"/>
            <wp:effectExtent l="0" t="0" r="635" b="0"/>
            <wp:wrapNone/>
            <wp:docPr id="788873193" name="Obraz 1" descr="Obraz zawierający tekst, zrzut ekranu, Czcion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873193" name="Obraz 1" descr="Obraz zawierający tekst, zrzut ekranu, Czcionka, logo&#10;&#10;Opis wygenerowany automatyczni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2" t="11757" r="37831" b="17930"/>
                    <a:stretch/>
                  </pic:blipFill>
                  <pic:spPr bwMode="auto">
                    <a:xfrm>
                      <a:off x="0" y="0"/>
                      <a:ext cx="3733214" cy="3680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7F6D35" w14:textId="77777777" w:rsidR="00BE63B7" w:rsidRDefault="00BE63B7" w:rsidP="00725B46">
      <w:pPr>
        <w:jc w:val="both"/>
        <w:rPr>
          <w:rFonts w:ascii="Rubik" w:hAnsi="Rubik" w:cs="Rubik"/>
          <w:bCs/>
          <w:color w:val="214065"/>
          <w:sz w:val="18"/>
        </w:rPr>
      </w:pPr>
    </w:p>
    <w:p w14:paraId="0DF47D70" w14:textId="462A3518" w:rsidR="00BE63B7" w:rsidRDefault="00BE63B7" w:rsidP="00AB4DEC">
      <w:pPr>
        <w:jc w:val="center"/>
        <w:rPr>
          <w:rFonts w:ascii="Rubik" w:hAnsi="Rubik" w:cs="Rubik"/>
          <w:bCs/>
          <w:color w:val="214065"/>
          <w:sz w:val="18"/>
        </w:rPr>
      </w:pPr>
    </w:p>
    <w:p w14:paraId="107B4AE3" w14:textId="77777777" w:rsidR="00BE63B7" w:rsidRDefault="00BE63B7" w:rsidP="00725B46">
      <w:pPr>
        <w:jc w:val="both"/>
        <w:rPr>
          <w:rFonts w:ascii="Rubik" w:hAnsi="Rubik" w:cs="Rubik"/>
          <w:bCs/>
          <w:color w:val="214065"/>
          <w:sz w:val="18"/>
        </w:rPr>
      </w:pPr>
    </w:p>
    <w:p w14:paraId="16104C3E" w14:textId="77777777" w:rsidR="00BE63B7" w:rsidRDefault="00BE63B7" w:rsidP="00725B46">
      <w:pPr>
        <w:jc w:val="both"/>
        <w:rPr>
          <w:rFonts w:ascii="Rubik" w:hAnsi="Rubik" w:cs="Rubik"/>
          <w:bCs/>
          <w:color w:val="214065"/>
          <w:sz w:val="18"/>
        </w:rPr>
      </w:pPr>
    </w:p>
    <w:p w14:paraId="486018BC" w14:textId="77777777" w:rsidR="00BE63B7" w:rsidRDefault="00BE63B7" w:rsidP="00725B46">
      <w:pPr>
        <w:jc w:val="both"/>
        <w:rPr>
          <w:rFonts w:ascii="Rubik" w:hAnsi="Rubik" w:cs="Rubik"/>
          <w:bCs/>
          <w:color w:val="214065"/>
          <w:sz w:val="18"/>
        </w:rPr>
      </w:pPr>
    </w:p>
    <w:p w14:paraId="3EE540EB" w14:textId="77777777" w:rsidR="00BE63B7" w:rsidRDefault="00BE63B7" w:rsidP="00725B46">
      <w:pPr>
        <w:jc w:val="both"/>
        <w:rPr>
          <w:rFonts w:ascii="Rubik" w:hAnsi="Rubik" w:cs="Rubik"/>
          <w:bCs/>
          <w:color w:val="214065"/>
          <w:sz w:val="18"/>
        </w:rPr>
      </w:pPr>
    </w:p>
    <w:p w14:paraId="09B28993" w14:textId="77777777" w:rsidR="00AB4DEC" w:rsidRDefault="00AB4DEC" w:rsidP="00725B46">
      <w:pPr>
        <w:jc w:val="both"/>
        <w:rPr>
          <w:rFonts w:ascii="Rubik" w:hAnsi="Rubik" w:cs="Rubik"/>
          <w:bCs/>
          <w:color w:val="214065"/>
          <w:sz w:val="18"/>
        </w:rPr>
      </w:pPr>
    </w:p>
    <w:p w14:paraId="01364BF2" w14:textId="77777777" w:rsidR="00BE63B7" w:rsidRDefault="00BE63B7" w:rsidP="00725B46">
      <w:pPr>
        <w:jc w:val="both"/>
        <w:rPr>
          <w:rFonts w:ascii="Rubik" w:hAnsi="Rubik" w:cs="Rubik"/>
          <w:bCs/>
          <w:color w:val="214065"/>
          <w:sz w:val="18"/>
        </w:rPr>
      </w:pPr>
    </w:p>
    <w:p w14:paraId="376E529C" w14:textId="77777777" w:rsidR="00AB4DEC" w:rsidRDefault="00AB4DEC" w:rsidP="00725B46">
      <w:pPr>
        <w:jc w:val="both"/>
        <w:rPr>
          <w:rFonts w:ascii="Rubik" w:hAnsi="Rubik" w:cs="Rubik"/>
          <w:bCs/>
          <w:color w:val="214065"/>
          <w:sz w:val="18"/>
        </w:rPr>
      </w:pPr>
    </w:p>
    <w:p w14:paraId="7E0B0763" w14:textId="77777777" w:rsidR="00AB4DEC" w:rsidRDefault="00AB4DEC" w:rsidP="00725B46">
      <w:pPr>
        <w:jc w:val="both"/>
        <w:rPr>
          <w:rFonts w:ascii="Rubik" w:hAnsi="Rubik" w:cs="Rubik"/>
          <w:bCs/>
          <w:color w:val="214065"/>
          <w:sz w:val="18"/>
        </w:rPr>
      </w:pPr>
    </w:p>
    <w:p w14:paraId="7B3F3267" w14:textId="77777777" w:rsidR="00AB4DEC" w:rsidRDefault="00AB4DEC" w:rsidP="00725B46">
      <w:pPr>
        <w:jc w:val="both"/>
        <w:rPr>
          <w:rFonts w:ascii="Rubik" w:hAnsi="Rubik" w:cs="Rubik"/>
          <w:bCs/>
          <w:color w:val="214065"/>
          <w:sz w:val="18"/>
        </w:rPr>
      </w:pPr>
    </w:p>
    <w:p w14:paraId="734D130F" w14:textId="77777777" w:rsidR="00AB4DEC" w:rsidRDefault="00AB4DEC" w:rsidP="00725B46">
      <w:pPr>
        <w:jc w:val="both"/>
        <w:rPr>
          <w:rFonts w:ascii="Rubik" w:hAnsi="Rubik" w:cs="Rubik"/>
          <w:bCs/>
          <w:color w:val="214065"/>
          <w:sz w:val="18"/>
        </w:rPr>
      </w:pPr>
    </w:p>
    <w:p w14:paraId="4A25396C" w14:textId="77777777" w:rsidR="00AB4DEC" w:rsidRDefault="00AB4DEC" w:rsidP="00725B46">
      <w:pPr>
        <w:jc w:val="both"/>
        <w:rPr>
          <w:rFonts w:ascii="Rubik" w:hAnsi="Rubik" w:cs="Rubik"/>
          <w:bCs/>
          <w:color w:val="214065"/>
          <w:sz w:val="18"/>
        </w:rPr>
      </w:pPr>
    </w:p>
    <w:p w14:paraId="67AE8D49" w14:textId="77777777" w:rsidR="00AB4DEC" w:rsidRDefault="00AB4DEC" w:rsidP="00725B46">
      <w:pPr>
        <w:jc w:val="both"/>
        <w:rPr>
          <w:rFonts w:ascii="Rubik" w:hAnsi="Rubik" w:cs="Rubik"/>
          <w:bCs/>
          <w:color w:val="214065"/>
          <w:sz w:val="18"/>
        </w:rPr>
      </w:pPr>
    </w:p>
    <w:p w14:paraId="7FAD94A3" w14:textId="77777777" w:rsidR="00AB4DEC" w:rsidRDefault="00AB4DEC" w:rsidP="00725B46">
      <w:pPr>
        <w:jc w:val="both"/>
        <w:rPr>
          <w:rFonts w:ascii="Rubik" w:hAnsi="Rubik" w:cs="Rubik"/>
          <w:bCs/>
          <w:color w:val="214065"/>
          <w:sz w:val="18"/>
        </w:rPr>
      </w:pPr>
    </w:p>
    <w:p w14:paraId="0EDD911B" w14:textId="77777777" w:rsidR="00BE63B7" w:rsidRDefault="00BE63B7" w:rsidP="00725B46">
      <w:pPr>
        <w:jc w:val="both"/>
        <w:rPr>
          <w:rFonts w:ascii="Rubik" w:hAnsi="Rubik" w:cs="Rubik"/>
          <w:bCs/>
          <w:color w:val="214065"/>
          <w:sz w:val="18"/>
        </w:rPr>
      </w:pPr>
    </w:p>
    <w:p w14:paraId="5E765C91" w14:textId="347587FE" w:rsidR="00BE63B7" w:rsidRDefault="00BE63B7" w:rsidP="00BE63B7">
      <w:pPr>
        <w:rPr>
          <w:rFonts w:ascii="Rubik" w:hAnsi="Rubik" w:cs="Rubik"/>
          <w:bCs/>
          <w:color w:val="214065"/>
          <w:sz w:val="18"/>
        </w:rPr>
      </w:pPr>
      <w:r>
        <w:rPr>
          <w:rFonts w:ascii="Rubik" w:hAnsi="Rubik" w:cs="Rubik"/>
          <w:bCs/>
          <w:color w:val="214065"/>
          <w:sz w:val="18"/>
        </w:rPr>
        <w:t xml:space="preserve">Szczegółowe informacje znajdują się w </w:t>
      </w:r>
      <w:r w:rsidRPr="00BE63B7">
        <w:rPr>
          <w:rFonts w:ascii="Rubik" w:hAnsi="Rubik" w:cs="Rubik"/>
          <w:bCs/>
          <w:color w:val="1D71B8"/>
          <w:sz w:val="18"/>
        </w:rPr>
        <w:t xml:space="preserve">Regulaminie Świadczenia Usług Telekomunikacyjnych – </w:t>
      </w:r>
      <w:r w:rsidRPr="00BE63B7">
        <w:rPr>
          <w:rFonts w:ascii="Rubik Medium" w:hAnsi="Rubik Medium" w:cs="Rubik Medium"/>
          <w:bCs/>
          <w:color w:val="1D71B8"/>
          <w:sz w:val="18"/>
        </w:rPr>
        <w:t xml:space="preserve">Powiadomienia SMS w drEryk </w:t>
      </w:r>
      <w:proofErr w:type="spellStart"/>
      <w:r w:rsidRPr="00BE63B7">
        <w:rPr>
          <w:rFonts w:ascii="Rubik Medium" w:hAnsi="Rubik Medium" w:cs="Rubik Medium"/>
          <w:bCs/>
          <w:color w:val="1D71B8"/>
          <w:sz w:val="18"/>
        </w:rPr>
        <w:t>eGabinet</w:t>
      </w:r>
      <w:proofErr w:type="spellEnd"/>
      <w:r w:rsidRPr="00BE63B7">
        <w:rPr>
          <w:rFonts w:ascii="Rubik Medium" w:hAnsi="Rubik Medium" w:cs="Rubik Medium"/>
          <w:bCs/>
          <w:color w:val="1D71B8"/>
          <w:sz w:val="18"/>
        </w:rPr>
        <w:t>.</w:t>
      </w:r>
      <w:r>
        <w:rPr>
          <w:rFonts w:ascii="Rubik" w:hAnsi="Rubik" w:cs="Rubik"/>
          <w:bCs/>
          <w:color w:val="214065"/>
          <w:sz w:val="18"/>
        </w:rPr>
        <w:t xml:space="preserve"> </w:t>
      </w:r>
    </w:p>
    <w:sectPr w:rsidR="00BE6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ubik Medium">
    <w:panose1 w:val="00000000000000000000"/>
    <w:charset w:val="EE"/>
    <w:family w:val="auto"/>
    <w:pitch w:val="variable"/>
    <w:sig w:usb0="A0000A6F" w:usb1="4000205B" w:usb2="00000000" w:usb3="00000000" w:csb0="000000B7" w:csb1="00000000"/>
  </w:font>
  <w:font w:name="Rubik">
    <w:panose1 w:val="00000000000000000000"/>
    <w:charset w:val="EE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D3D26"/>
    <w:multiLevelType w:val="multilevel"/>
    <w:tmpl w:val="2ABE1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44F2D"/>
    <w:multiLevelType w:val="multilevel"/>
    <w:tmpl w:val="5CF2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53551"/>
    <w:multiLevelType w:val="hybridMultilevel"/>
    <w:tmpl w:val="4862468A"/>
    <w:lvl w:ilvl="0" w:tplc="6B7E5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EA4B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EA9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328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686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0C0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A47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6C1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47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8C87D3F"/>
    <w:multiLevelType w:val="multilevel"/>
    <w:tmpl w:val="67D4C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9B2C0E"/>
    <w:multiLevelType w:val="hybridMultilevel"/>
    <w:tmpl w:val="0CAA560E"/>
    <w:lvl w:ilvl="0" w:tplc="E01896EA">
      <w:start w:val="1"/>
      <w:numFmt w:val="decimal"/>
      <w:lvlText w:val="%1."/>
      <w:lvlJc w:val="left"/>
      <w:pPr>
        <w:ind w:left="108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36046"/>
    <w:multiLevelType w:val="hybridMultilevel"/>
    <w:tmpl w:val="04F8E566"/>
    <w:lvl w:ilvl="0" w:tplc="48E60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FEAC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5336A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8A8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A0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429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6CD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32F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E80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7EA1A4C"/>
    <w:multiLevelType w:val="hybridMultilevel"/>
    <w:tmpl w:val="650A992E"/>
    <w:lvl w:ilvl="0" w:tplc="87006AB0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D5A71"/>
    <w:multiLevelType w:val="hybridMultilevel"/>
    <w:tmpl w:val="AC28F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A6127"/>
    <w:multiLevelType w:val="multilevel"/>
    <w:tmpl w:val="A1B8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3240FF"/>
    <w:multiLevelType w:val="multilevel"/>
    <w:tmpl w:val="51D6F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0B6397"/>
    <w:multiLevelType w:val="multilevel"/>
    <w:tmpl w:val="C6AEB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ED0F18"/>
    <w:multiLevelType w:val="multilevel"/>
    <w:tmpl w:val="962E0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6437798">
    <w:abstractNumId w:val="8"/>
  </w:num>
  <w:num w:numId="2" w16cid:durableId="2688587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3299299">
    <w:abstractNumId w:val="11"/>
  </w:num>
  <w:num w:numId="4" w16cid:durableId="1347175053">
    <w:abstractNumId w:val="3"/>
  </w:num>
  <w:num w:numId="5" w16cid:durableId="524095118">
    <w:abstractNumId w:val="9"/>
  </w:num>
  <w:num w:numId="6" w16cid:durableId="1895189650">
    <w:abstractNumId w:val="1"/>
  </w:num>
  <w:num w:numId="7" w16cid:durableId="1815372029">
    <w:abstractNumId w:val="10"/>
  </w:num>
  <w:num w:numId="8" w16cid:durableId="345596081">
    <w:abstractNumId w:val="6"/>
  </w:num>
  <w:num w:numId="9" w16cid:durableId="1425498019">
    <w:abstractNumId w:val="4"/>
  </w:num>
  <w:num w:numId="10" w16cid:durableId="665665826">
    <w:abstractNumId w:val="2"/>
  </w:num>
  <w:num w:numId="11" w16cid:durableId="1368026969">
    <w:abstractNumId w:val="7"/>
  </w:num>
  <w:num w:numId="12" w16cid:durableId="17333836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46"/>
    <w:rsid w:val="00011540"/>
    <w:rsid w:val="00057863"/>
    <w:rsid w:val="00065871"/>
    <w:rsid w:val="0007096C"/>
    <w:rsid w:val="002D76A9"/>
    <w:rsid w:val="00333089"/>
    <w:rsid w:val="00374C86"/>
    <w:rsid w:val="003873DD"/>
    <w:rsid w:val="003913B6"/>
    <w:rsid w:val="004B7576"/>
    <w:rsid w:val="004E0A90"/>
    <w:rsid w:val="00585E2B"/>
    <w:rsid w:val="00622259"/>
    <w:rsid w:val="00636F8B"/>
    <w:rsid w:val="006F1D87"/>
    <w:rsid w:val="00725B46"/>
    <w:rsid w:val="007A5CDA"/>
    <w:rsid w:val="007D4B21"/>
    <w:rsid w:val="007F3F73"/>
    <w:rsid w:val="00865255"/>
    <w:rsid w:val="009D1F55"/>
    <w:rsid w:val="009F44B2"/>
    <w:rsid w:val="00A77EBA"/>
    <w:rsid w:val="00AB4DEC"/>
    <w:rsid w:val="00B95599"/>
    <w:rsid w:val="00BE4328"/>
    <w:rsid w:val="00BE63B7"/>
    <w:rsid w:val="00D1155A"/>
    <w:rsid w:val="00D305F5"/>
    <w:rsid w:val="00D41127"/>
    <w:rsid w:val="00E01CA7"/>
    <w:rsid w:val="00E561B1"/>
    <w:rsid w:val="00E863CD"/>
    <w:rsid w:val="00EE730A"/>
    <w:rsid w:val="00F14E5E"/>
    <w:rsid w:val="00FA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8215"/>
  <w15:chartTrackingRefBased/>
  <w15:docId w15:val="{7704FE73-423D-4532-8F99-28A4D699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2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7EB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E4328"/>
    <w:rPr>
      <w:b/>
      <w:bCs/>
    </w:rPr>
  </w:style>
  <w:style w:type="character" w:styleId="Uwydatnienie">
    <w:name w:val="Emphasis"/>
    <w:basedOn w:val="Domylnaczcionkaakapitu"/>
    <w:uiPriority w:val="20"/>
    <w:qFormat/>
    <w:rsid w:val="00BE432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6F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6F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6F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F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F8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F8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E730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1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8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4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4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18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7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06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52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7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52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00037-BE12-414C-AD09-47DAC1027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Silvermedia S.A.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Madej</dc:creator>
  <cp:keywords/>
  <dc:description/>
  <cp:lastModifiedBy>Dorota Madej</cp:lastModifiedBy>
  <cp:revision>2</cp:revision>
  <cp:lastPrinted>2023-07-18T08:28:00Z</cp:lastPrinted>
  <dcterms:created xsi:type="dcterms:W3CDTF">2023-07-24T10:46:00Z</dcterms:created>
  <dcterms:modified xsi:type="dcterms:W3CDTF">2023-07-24T10:46:00Z</dcterms:modified>
</cp:coreProperties>
</file>